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6.000003814697266"/>
          <w:szCs w:val="16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6.000003814697266"/>
          <w:szCs w:val="16.000003814697266"/>
          <w:u w:val="none"/>
          <w:shd w:fill="auto" w:val="clear"/>
          <w:vertAlign w:val="baseline"/>
          <w:rtl w:val="0"/>
        </w:rPr>
        <w:t xml:space="preserve">***TO EDIT, “MAKE A “COPY” OF THIS GOOGLE DOC***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8.680419921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.00000762939453"/>
          <w:szCs w:val="40.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.00000762939453"/>
          <w:szCs w:val="40.00000762939453"/>
          <w:u w:val="none"/>
          <w:shd w:fill="auto" w:val="clear"/>
          <w:vertAlign w:val="baseline"/>
          <w:rtl w:val="0"/>
        </w:rPr>
        <w:t xml:space="preserve">LHS Club Policies 202</w:t>
      </w:r>
      <w:r w:rsidDel="00000000" w:rsidR="00000000" w:rsidRPr="00000000">
        <w:rPr>
          <w:rFonts w:ascii="Cambria" w:cs="Cambria" w:eastAsia="Cambria" w:hAnsi="Cambria"/>
          <w:b w:val="1"/>
          <w:sz w:val="40.00000762939453"/>
          <w:szCs w:val="40.00000762939453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.00000762939453"/>
          <w:szCs w:val="40.00000762939453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ambria" w:cs="Cambria" w:eastAsia="Cambria" w:hAnsi="Cambria"/>
          <w:b w:val="1"/>
          <w:sz w:val="40.00000762939453"/>
          <w:szCs w:val="40.00000762939453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19873046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LSA Club Organization Mission Statement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69.891996383667" w:lineRule="auto"/>
        <w:ind w:left="446.66343688964844" w:right="454.55566406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Provide opportunities for enriching, diverse, and transformative experiences for Lowell students beyond academics.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689453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Club Sponsors’ Role and Responsibilities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69.891996383667" w:lineRule="auto"/>
        <w:ind w:left="13.199996948242188" w:right="47.4365234375" w:firstLine="6.399993896484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Club sponsors are vital to the success of student clubs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, providing the benefit of their knowledge, maturity, and supervision, while allowing student leaders to take ownership of the organization while ensuring compliance with district/school procedures, offering constant supervision, and making student safety a top priority. Sponsors are the liaison between their student leaders, Student Activities, and other aspects of the greater Lowell community (if applicable).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689453125" w:line="240" w:lineRule="auto"/>
        <w:ind w:left="275.581741333007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I. Roles and Responsibilities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15625" w:line="240" w:lineRule="auto"/>
        <w:ind w:left="1090.19996643066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A. General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40" w:lineRule="auto"/>
        <w:ind w:left="0" w:right="811.77062988281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1. Give advice, direction, counsel, and teach students the Activities procedures and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2179.799880981445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expectations for both in person and online conduct.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0" w:right="65.0842285156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a) Supervise online media accounts for questionable, discriminatory, or oppressive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2899.799880981445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content and connections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69.891996383667" w:lineRule="auto"/>
        <w:ind w:left="2171.6000366210938" w:right="108.785400390625" w:hanging="349.4000244140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2. Become familiar with district and school expectations as well as with the constitution of your club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3. Provide student leaders with sign off on all club meeting time sheets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69.891996383667" w:lineRule="auto"/>
        <w:ind w:left="2179.7998046875" w:right="301.121826171875" w:hanging="362.59979248046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4. Report and consult with the Director of Student Activities and Mr. Alcantar on matters concerning safety, questionable content, supervision, etc.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40" w:lineRule="auto"/>
        <w:ind w:left="0" w:right="951.20666503906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a) Bring low-level discrepancies to the attention of the Club Coordinator.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69.891996383667" w:lineRule="auto"/>
        <w:ind w:left="2177.39990234375" w:right="257.66357421875" w:hanging="353.2000732421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5. Sponsors who fail to follow these guidelines will be discharged from their sponsorship and the club will not be able to re-register for the following semester.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40" w:lineRule="auto"/>
        <w:ind w:left="1101.39991760253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B. Club Meetings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0" w:right="804.36340332031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1. Sponsors ensure certified supervision and are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to be present at all club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69.891996383667" w:lineRule="auto"/>
        <w:ind w:left="2177.39990234375" w:right="259.5361328125" w:firstLine="0.40008544921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meetings and official functions (concerts, retreats, elections, etc), especially those held after school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40" w:lineRule="auto"/>
        <w:ind w:left="0" w:right="190.5114746093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a) Online club meetings must be hosted by sponsors via Zoom or Google Hangout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2899.799880981445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on SFUSD approved accounts.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1822.200088500976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2. Support and </w:t>
      </w:r>
      <w:r w:rsidDel="00000000" w:rsidR="00000000" w:rsidRPr="00000000">
        <w:rPr>
          <w:rFonts w:ascii="Cambria" w:cs="Cambria" w:eastAsia="Cambria" w:hAnsi="Cambria"/>
          <w:sz w:val="19.999996185302734"/>
          <w:szCs w:val="19.999996185302734"/>
          <w:rtl w:val="0"/>
        </w:rPr>
        <w:t xml:space="preserve">know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 all the club officers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0" w:right="1508.20800781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a) Make sure they attend weekly meetings or meet twice a month.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2534.19990539550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b) Make sure they are doing their work.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0" w:right="221.4758300781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c) Make sure they are knowledgeable of all Policies (Service Project, Fundraising,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2890.19996643066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Attendance, Poster)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1823.599929809570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3. Provide a weekly meeting room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1101.200027465820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C. Club Activities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0" w:right="969.38903808593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1. Sign all invoices, facility requests, travel forms, fundraising requisitions, check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0" w:right="753.0041503906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requisitions and purchase orders. Do not sign contracts without admin approval.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69.89185333251953" w:lineRule="auto"/>
        <w:ind w:left="2171.7999267578125" w:right="412.984619140625" w:hanging="349.59991455078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2. Be aware of all club activities including Beautification Day, fundraisers, co-curricular, World Language Festival, etc.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40" w:lineRule="auto"/>
        <w:ind w:left="1823.599929809570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3. Know and follow Fundraising, Attendance, and Poster Policies.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Club Student Leaders’ Role and Responsibilities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40" w:lineRule="auto"/>
        <w:ind w:left="21.2000274658203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Club Student Leaders are expected to: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69.891996383667" w:lineRule="auto"/>
        <w:ind w:left="1107.0000457763672" w:right="1639.8956298828125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Establish constitutional expectations and responsibilities for how the club will operate.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Follow these standards in all decision making.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40" w:lineRule="auto"/>
        <w:ind w:left="38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Follow all district, school, and sponsor procedures for club activities.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69.891996383667" w:lineRule="auto"/>
        <w:ind w:left="387.0000457763672" w:right="2014.64782714843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Lead meetings and official functions within the attendance guidelines of the group.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Conducts all official business under the supervision of the sponsor.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40" w:lineRule="auto"/>
        <w:ind w:left="110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All decisions must first go through the sponsor.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69.891996383667" w:lineRule="auto"/>
        <w:ind w:left="387.0000457763672" w:right="860.61218261718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Vote on all club account spending and assist the sponsor with completing the appropriate forms.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Serve as role models on and off campus.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9.891996383667" w:lineRule="auto"/>
        <w:ind w:left="1455.7998657226562" w:right="557.530517578125" w:hanging="348.799896240234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Hold fellow students to higher standards and understand that he/she/they will be held to a higher standard.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673828125" w:line="269.89222526550293" w:lineRule="auto"/>
        <w:ind w:left="387.0000457763672" w:right="1681.79016113281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Actively recruit and retain new membership that is representative of our student body.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Report and consult with their sponsor on all club related matters.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6900634765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Active Club Expectations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21.2000274658203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Clubs will be considered “active” by satisfying all of the following: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110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1. Re-registering every year.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69.891996383667" w:lineRule="auto"/>
        <w:ind w:left="1459.7998046875" w:right="1035.1995849609375" w:hanging="357.599945068359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2. Reliable student membership that convenes on a regular basis (as outlined in the club constitution) and submission of club timesheets.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40" w:lineRule="auto"/>
        <w:ind w:left="1103.599929809570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3. Retention of the Sponsor.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69.891996383667" w:lineRule="auto"/>
        <w:ind w:left="1817.39990234375" w:right="204.25781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a. If a sponsor can no longer fulfill their duties as sponsor, they are required to inform the club leadership and Student Activities office ASAP, and if possible, support club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40" w:lineRule="auto"/>
        <w:ind w:left="2175.799942016601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leadership with finding a new sponsor.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1097.19993591308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4. Submitting all registration forms by the deadline.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69.891996383667" w:lineRule="auto"/>
        <w:ind w:left="21.999969482421875" w:right="189.722900390625" w:hanging="8.199996948242188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Inactive clubs will not be permitted to use campus resources or facilities to meet. These clubs will not have access to their school bank accounts.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6900634765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Announcement Policy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To request a school or class-wide announcement, use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this link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997314453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Fliers Policy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10.199966430664062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Flier Requirements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38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Minimum: 8.5” x 11” max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38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Max poster size: 17"x 22" max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38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No obscenity, profanity, or hate speech of any kind (including imagery images).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38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No culturally insensitive comments.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38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20 posted fliers MAX per organization per event (unless otherwise specified)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38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Only use blue/painter’s tape or staples allowed for posting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6000366210937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Approval Process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884033203125" w:line="269.891996383667" w:lineRule="auto"/>
        <w:ind w:left="1102.199935913086" w:right="982.6922607421875" w:hanging="715.199890136718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If you are planning to post or distribute fliers in reg boxes, please complete the following steps: 1. You MUST receive initial approval from your advisors/supervisors/department heads 2. Ensure your poster meets the requirements above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891996383667" w:lineRule="auto"/>
        <w:ind w:left="1461.199951171875" w:right="553.98681640625" w:hanging="357.60009765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3. Have your club sponsor/supervisor/department head submit an original digital copy to the Google Form for review.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9.891996383667" w:lineRule="auto"/>
        <w:ind w:left="2179.7998046875" w:right="129.630126953125" w:hanging="362.39990234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a. Clubs will be approved by Riley Gee (if a student club) AND Ms. Wong/Mr. Chu (Director of Student Activities)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9.891996383667" w:lineRule="auto"/>
        <w:ind w:left="1457.7999877929688" w:right="425.247802734375" w:hanging="360.600128173828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4. Once you receive approval, pick up a single approved copy (should include stamp and date of removal) from Thelma Dominguez (main office) during standard office hours.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40" w:lineRule="auto"/>
        <w:ind w:left="1817.399978637695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a. NOTE: All approved fliers will be printed in BLACK and WHITE.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69.891996383667" w:lineRule="auto"/>
        <w:ind w:left="2170.1998901367188" w:right="127.22900390625" w:hanging="356.00006103515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b. COLOR FLIERS: Bring a single printed color copy to Thelma Dominguz in the main office AFTER you have received approval for your poster. The poster MUST match the digital copy submitted!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40" w:lineRule="auto"/>
        <w:ind w:left="1104.200057983398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5. Printing: Once you receive your approved poster you may...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40" w:lineRule="auto"/>
        <w:ind w:left="0" w:right="1156.21093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a. Request 20 copies of your poster be printed by Ms. Dominguez - B&amp;W ONLY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40" w:lineRule="auto"/>
        <w:ind w:left="1814.199905395507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b. Run 20 copies on your own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40" w:lineRule="auto"/>
        <w:ind w:left="1102.19993591308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6. Duration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40" w:lineRule="auto"/>
        <w:ind w:left="1817.399978637695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a. Event posters will be approved for 10 business days (2 weeks)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15625" w:line="240" w:lineRule="auto"/>
        <w:ind w:left="0" w:right="1104.343261718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b. Informational posters may be approved for 10-20 business days (2-4 weeks)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40" w:lineRule="auto"/>
        <w:ind w:left="1819.799880981445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c. Posters requiring longer posting time should indicate in the notes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38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School-wide Lowell specific posters will be prioritized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997314453125" w:line="240" w:lineRule="auto"/>
        <w:ind w:left="10.199966430664062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Posting and Distribution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69.891996383667" w:lineRule="auto"/>
        <w:ind w:left="1107.0000457763672" w:right="1517.19482421875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Fliers may be distributed through registry boxes or posted on classroom bulletin boards.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LIMIT 1 COPY PER REGISTRY.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36.8000030517578" w:right="715.6854248046875" w:hanging="349.7999572753906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ONLY APPROVED FLIERS ARE ALLOWED TO BE POSTED on bulletin boards and hallways.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Date of removal and Lowell “Approved” stamp must be visible on all posters.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387.0000457763672" w:right="599.6838378906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Posted fliers should be placed on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BULLETIN BOARDS with staples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and on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HALLWAY WALLS with rolled blue/painter’s tape on the BACK of each flier.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Do not use tape on bulletin boards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Areas to avoid (posting here will result in an instant strike)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40" w:lineRule="auto"/>
        <w:ind w:left="110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Art wing murals (fragile and will chip the paint)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110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Student Union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69.891996383667" w:lineRule="auto"/>
        <w:ind w:left="1107.0000457763672" w:right="1007.94738769531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Over important signs including but not limited to classroom tags, fire or exit signs, etc.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Anywhere deemed dangerous or obstructive (ie. over viewing windows, etc)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40" w:lineRule="auto"/>
        <w:ind w:left="387.000045776367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Any unapproved posters will be removed immediately and strikes (+2) will be assigned.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997314453125" w:line="240" w:lineRule="auto"/>
        <w:ind w:left="10.199966430664062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Removal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69.891996383667" w:lineRule="auto"/>
        <w:ind w:left="387.0000457763672" w:right="380.281982421875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ALL posted flyers and tape/staples must be removed by the removal date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FAILURE TO REMOVE ALL POSTERS AND RESIDUALS BY THE AGREED DATE WILL RESULT IN A STRIKE (+1).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6900634765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Fundraising Policy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20.5999755859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See the Fundraising Handbook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Guide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(updated regularly)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600036621093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Strikes Policy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21.399993896484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First Strike: Loss of flier posting privileges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20.5999755859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Second Strike: Loss of fundraising and event hosting privileges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15.99998474121093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Third Strike: Club suspended for upcoming semester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17.200012207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***CLUB LEADER CANNOT START A NEW CLUB UNTIL SUSPENSION IS LIFTED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00036621093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Reg Running Policy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20.99998474121093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No reg running allowed at this time due to COVID-19 restrictions.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1155cc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1155cc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Virtual School Events Policy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40" w:lineRule="auto"/>
        <w:ind w:left="21.399993896484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Please read the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linked document.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600341796875" w:line="269.891996383667" w:lineRule="auto"/>
        <w:ind w:left="603.8028717041016" w:right="618.070068359375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  <w:sectPr>
          <w:pgSz w:h="15840" w:w="12240" w:orient="portrait"/>
          <w:pgMar w:bottom="1638.0000305175781" w:top="698.599853515625" w:left="1160.4000091552734" w:right="1327.401123046875" w:header="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If you have questions/comments regarding your club, please contact Club Coordinator Riley Gee (lowell.clubcoord@gmail.com), or reach out to us via Instagram at @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highlight w:val="white"/>
          <w:u w:val="none"/>
          <w:vertAlign w:val="baseline"/>
          <w:rtl w:val="0"/>
        </w:rPr>
        <w:t xml:space="preserve">lowellclubs.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.6904296875" w:line="240" w:lineRule="auto"/>
        <w:ind w:left="0" w:right="0" w:firstLine="0"/>
        <w:jc w:val="left"/>
        <w:rPr>
          <w:rFonts w:ascii="Cambria" w:cs="Cambria" w:eastAsia="Cambria" w:hAnsi="Cambria"/>
          <w:sz w:val="19.999996185302734"/>
          <w:szCs w:val="19.9999961853027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692138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98657989501953"/>
          <w:szCs w:val="26.98657989501953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638.0000305175781" w:top="698.599853515625" w:left="1180.999984741211" w:right="1327.401123046875" w:header="0" w:footer="720"/>
          <w:cols w:equalWidth="0" w:num="2">
            <w:col w:space="0" w:w="4880"/>
            <w:col w:space="0" w:w="48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34476470947266" w:lineRule="auto"/>
        <w:ind w:left="20.5999755859375" w:right="914.226074218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00003814697266"/>
          <w:szCs w:val="22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Student Club President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00003814697266"/>
          <w:szCs w:val="22.00000381469726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34476470947266" w:lineRule="auto"/>
        <w:ind w:left="0" w:right="914.22607421875" w:firstLine="0"/>
        <w:jc w:val="left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00003814697266"/>
          <w:szCs w:val="22.00000381469726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34476470947266" w:lineRule="auto"/>
        <w:ind w:left="20.5999755859375" w:right="914.226074218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Print Name, Signature, and Date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1.89453125" w:line="273.3453369140625" w:lineRule="auto"/>
        <w:ind w:left="21.200027465820312" w:right="762.5634765625" w:firstLine="0"/>
        <w:jc w:val="left"/>
        <w:rPr>
          <w:rFonts w:ascii="Cambria" w:cs="Cambria" w:eastAsia="Cambria" w:hAnsi="Cambria"/>
          <w:sz w:val="22.000003814697266"/>
          <w:szCs w:val="22.000003814697266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Club Sponsor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00003814697266"/>
          <w:szCs w:val="22.000003814697266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3453369140625" w:lineRule="auto"/>
        <w:ind w:left="0" w:right="762.5634765625" w:firstLine="0"/>
        <w:jc w:val="left"/>
        <w:rPr>
          <w:rFonts w:ascii="Cambria" w:cs="Cambria" w:eastAsia="Cambria" w:hAnsi="Cambria"/>
          <w:sz w:val="19.999996185302734"/>
          <w:szCs w:val="19.99999618530273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Print Name, Signature, and 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3453369140625" w:lineRule="auto"/>
        <w:ind w:left="0" w:right="762.5634765625" w:firstLine="0"/>
        <w:jc w:val="left"/>
        <w:rPr>
          <w:rFonts w:ascii="Cambria" w:cs="Cambria" w:eastAsia="Cambria" w:hAnsi="Cambria"/>
          <w:sz w:val="19.999996185302734"/>
          <w:szCs w:val="19.9999961853027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6932373046875" w:line="779.6880340576172" w:lineRule="auto"/>
        <w:ind w:left="10.199966430664062" w:right="990.9771728515625" w:firstLine="10"/>
        <w:jc w:val="left"/>
        <w:rPr>
          <w:rFonts w:ascii="Cambria" w:cs="Cambria" w:eastAsia="Cambria" w:hAnsi="Cambria"/>
          <w:sz w:val="19.999996185302734"/>
          <w:szCs w:val="19.99999618530273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 Approved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.199966430664062" w:right="990.9771728515625" w:firstLine="0"/>
        <w:jc w:val="left"/>
        <w:rPr>
          <w:rFonts w:ascii="Cambria" w:cs="Cambria" w:eastAsia="Cambria" w:hAnsi="Cambria"/>
          <w:sz w:val="19.999996185302734"/>
          <w:szCs w:val="19.999996185302734"/>
        </w:rPr>
      </w:pPr>
      <w:r w:rsidDel="00000000" w:rsidR="00000000" w:rsidRPr="00000000">
        <w:rPr>
          <w:rFonts w:ascii="Cambria" w:cs="Cambria" w:eastAsia="Cambria" w:hAnsi="Cambria"/>
          <w:sz w:val="19.999996185302734"/>
          <w:szCs w:val="19.999996185302734"/>
          <w:rtl w:val="0"/>
        </w:rPr>
        <w:t xml:space="preserve">Director of Student Activities: 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.88463973999023" w:lineRule="auto"/>
        <w:ind w:left="21.399993896484375" w:right="1253.613281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Print Name, Signature, and Date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.86279296875" w:line="288.88463973999023" w:lineRule="auto"/>
        <w:ind w:left="20.5999755859375" w:right="1282.409057617187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99996185302734"/>
          <w:szCs w:val="19.999996185302734"/>
          <w:u w:val="none"/>
          <w:shd w:fill="auto" w:val="clear"/>
          <w:vertAlign w:val="baseline"/>
          <w:rtl w:val="0"/>
        </w:rPr>
        <w:t xml:space="preserve">SBC Club Coordinator: ________________________________________________________________________________________ Print Name, Signature, and Date </w:t>
      </w:r>
    </w:p>
    <w:sectPr>
      <w:type w:val="continuous"/>
      <w:pgSz w:h="15840" w:w="12240" w:orient="portrait"/>
      <w:pgMar w:bottom="1638.0000305175781" w:top="698.599853515625" w:left="1160.4000091552734" w:right="1327.401123046875" w:header="0" w:footer="720"/>
      <w:cols w:equalWidth="0" w:num="1">
        <w:col w:space="0" w:w="9752.19886779785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